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F5D7B" w14:textId="3CEC45A5" w:rsidR="00490C20" w:rsidRPr="001303D2" w:rsidRDefault="001303D2" w:rsidP="001303D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Prejavy intoxikácie včiel prípravkami na ochranu rastlín</w:t>
      </w:r>
    </w:p>
    <w:p w14:paraId="671437BB" w14:textId="77777777" w:rsidR="00490C20" w:rsidRPr="0092624F" w:rsidRDefault="00490C20" w:rsidP="009262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0D12898" w14:textId="4AA626D2" w:rsidR="000E3315" w:rsidRPr="0092624F" w:rsidRDefault="000E3315" w:rsidP="009262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624F">
        <w:rPr>
          <w:rFonts w:cstheme="minorHAnsi"/>
        </w:rPr>
        <w:t>Včela medonosná môže prísť do kontaktu s rezíduami prípravkov na ochranu rastlín hlavne dvoma spôsobmi:</w:t>
      </w:r>
    </w:p>
    <w:p w14:paraId="0B481618" w14:textId="35697BC6" w:rsidR="000E3315" w:rsidRPr="0092624F" w:rsidRDefault="000E3315" w:rsidP="001303D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303D2">
        <w:rPr>
          <w:rFonts w:cstheme="minorHAnsi"/>
          <w:b/>
        </w:rPr>
        <w:t>Expozícia kontaktom</w:t>
      </w:r>
      <w:r w:rsidRPr="0092624F">
        <w:rPr>
          <w:rFonts w:cstheme="minorHAnsi"/>
        </w:rPr>
        <w:t xml:space="preserve"> – dochádza k nej pri priamom kontakte tela včely s aplikovaným prípravkom na ochranu rastlín či už v sprejovej alebo práškovej forme.</w:t>
      </w:r>
    </w:p>
    <w:p w14:paraId="2ABE282F" w14:textId="68A8012F" w:rsidR="000E3315" w:rsidRPr="0092624F" w:rsidRDefault="0092624F" w:rsidP="001303D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303D2">
        <w:rPr>
          <w:rFonts w:cstheme="minorHAnsi"/>
          <w:b/>
        </w:rPr>
        <w:t>Expozícia orálnou cestou</w:t>
      </w:r>
      <w:r w:rsidRPr="0092624F">
        <w:rPr>
          <w:rFonts w:cstheme="minorHAnsi"/>
        </w:rPr>
        <w:t xml:space="preserve"> -  dochádza k nej po požití peľu kvitnúcej </w:t>
      </w:r>
      <w:proofErr w:type="spellStart"/>
      <w:r w:rsidRPr="0092624F">
        <w:rPr>
          <w:rFonts w:cstheme="minorHAnsi"/>
        </w:rPr>
        <w:t>včelomilnej</w:t>
      </w:r>
      <w:proofErr w:type="spellEnd"/>
      <w:r w:rsidRPr="0092624F">
        <w:rPr>
          <w:rFonts w:cstheme="minorHAnsi"/>
        </w:rPr>
        <w:t xml:space="preserve"> rastliny ošetrenej prípravkom na ochranu rastlín alebo po konzumácii </w:t>
      </w:r>
      <w:proofErr w:type="spellStart"/>
      <w:r w:rsidRPr="0092624F">
        <w:rPr>
          <w:rFonts w:cstheme="minorHAnsi"/>
        </w:rPr>
        <w:t>gutačnej</w:t>
      </w:r>
      <w:proofErr w:type="spellEnd"/>
      <w:r w:rsidRPr="0092624F">
        <w:rPr>
          <w:rFonts w:cstheme="minorHAnsi"/>
        </w:rPr>
        <w:t>, prípadne povrchovej vody z takýchto rastlín.</w:t>
      </w:r>
    </w:p>
    <w:p w14:paraId="10425C97" w14:textId="77777777" w:rsidR="0092624F" w:rsidRPr="0092624F" w:rsidRDefault="0092624F" w:rsidP="0092624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A7C3FDB" w14:textId="0CB69994" w:rsidR="005333B6" w:rsidRPr="0092624F" w:rsidRDefault="005C4312" w:rsidP="009262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624F">
        <w:rPr>
          <w:rFonts w:cstheme="minorHAnsi"/>
        </w:rPr>
        <w:t xml:space="preserve">Expozícia včiel medonosných insekticídom, ktorý zabíja </w:t>
      </w:r>
      <w:proofErr w:type="spellStart"/>
      <w:r w:rsidRPr="0092624F">
        <w:rPr>
          <w:rFonts w:cstheme="minorHAnsi"/>
        </w:rPr>
        <w:t>lietavky</w:t>
      </w:r>
      <w:proofErr w:type="spellEnd"/>
      <w:r w:rsidRPr="0092624F">
        <w:rPr>
          <w:rFonts w:cstheme="minorHAnsi"/>
        </w:rPr>
        <w:t xml:space="preserve"> priamo na poli (</w:t>
      </w:r>
      <w:r w:rsidRPr="0092624F">
        <w:rPr>
          <w:rFonts w:cstheme="minorHAnsi"/>
          <w:b/>
          <w:bCs/>
        </w:rPr>
        <w:t>akútny</w:t>
      </w:r>
      <w:r w:rsidR="001303D2">
        <w:rPr>
          <w:rFonts w:cstheme="minorHAnsi"/>
          <w:b/>
          <w:bCs/>
        </w:rPr>
        <w:t xml:space="preserve"> </w:t>
      </w:r>
      <w:r w:rsidRPr="0092624F">
        <w:rPr>
          <w:rFonts w:cstheme="minorHAnsi"/>
          <w:b/>
          <w:bCs/>
        </w:rPr>
        <w:t>priebeh intoxikácie</w:t>
      </w:r>
      <w:r w:rsidRPr="0092624F">
        <w:rPr>
          <w:rFonts w:cstheme="minorHAnsi"/>
        </w:rPr>
        <w:t xml:space="preserve">), môže okamžite znížiť produkciu medu, ale včelstvá sa zvyčajne zotavia, keď ich nahradia mladé včely. V niektorých prípadoch môžu rezíduá rôznych pesticídov zostať v úli aktívne niekoľko mesiacov (tzv. </w:t>
      </w:r>
      <w:r w:rsidRPr="0092624F">
        <w:rPr>
          <w:rFonts w:cstheme="minorHAnsi"/>
          <w:b/>
          <w:bCs/>
        </w:rPr>
        <w:t>chronická intoxikácia</w:t>
      </w:r>
      <w:r w:rsidRPr="0092624F">
        <w:rPr>
          <w:rFonts w:cstheme="minorHAnsi"/>
        </w:rPr>
        <w:t>) a zabrániť včelstvám zotaviť sa z</w:t>
      </w:r>
      <w:r w:rsidR="00C42059" w:rsidRPr="0092624F">
        <w:rPr>
          <w:rFonts w:cstheme="minorHAnsi"/>
        </w:rPr>
        <w:t> </w:t>
      </w:r>
      <w:r w:rsidRPr="0092624F">
        <w:rPr>
          <w:rFonts w:cstheme="minorHAnsi"/>
        </w:rPr>
        <w:t>poškodenia</w:t>
      </w:r>
      <w:r w:rsidR="00C42059" w:rsidRPr="0092624F">
        <w:rPr>
          <w:rFonts w:cstheme="minorHAnsi"/>
        </w:rPr>
        <w:t xml:space="preserve"> (Sabo, otravy včiel)</w:t>
      </w:r>
      <w:r w:rsidRPr="0092624F">
        <w:rPr>
          <w:rFonts w:cstheme="minorHAnsi"/>
        </w:rPr>
        <w:t xml:space="preserve">. </w:t>
      </w:r>
    </w:p>
    <w:p w14:paraId="7274AEA8" w14:textId="015D4DE2" w:rsidR="005C4312" w:rsidRPr="0092624F" w:rsidRDefault="005C4312" w:rsidP="009262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BE9EC15" w14:textId="662CE89A" w:rsidR="005C4312" w:rsidRPr="0092624F" w:rsidRDefault="005C4312" w:rsidP="009262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92624F">
        <w:rPr>
          <w:rFonts w:cstheme="minorHAnsi"/>
          <w:b/>
          <w:bCs/>
          <w:u w:val="single"/>
        </w:rPr>
        <w:t xml:space="preserve">Akútny priebeh otravy vplyvom </w:t>
      </w:r>
      <w:r w:rsidR="001303D2">
        <w:rPr>
          <w:rFonts w:cstheme="minorHAnsi"/>
          <w:b/>
          <w:bCs/>
          <w:u w:val="single"/>
        </w:rPr>
        <w:t>prípravkov na ochranu rastlín</w:t>
      </w:r>
      <w:r w:rsidR="005F720C" w:rsidRPr="0092624F">
        <w:rPr>
          <w:rFonts w:cstheme="minorHAnsi"/>
          <w:b/>
          <w:bCs/>
          <w:u w:val="single"/>
        </w:rPr>
        <w:t xml:space="preserve"> </w:t>
      </w:r>
      <w:r w:rsidR="005F720C" w:rsidRPr="0092624F">
        <w:rPr>
          <w:rFonts w:cstheme="minorHAnsi"/>
          <w:b/>
          <w:bCs/>
        </w:rPr>
        <w:t>(</w:t>
      </w:r>
      <w:r w:rsidRPr="0092624F">
        <w:rPr>
          <w:rFonts w:cstheme="minorHAnsi"/>
          <w:u w:val="single"/>
        </w:rPr>
        <w:t>Všeobecná charakteristika</w:t>
      </w:r>
      <w:r w:rsidR="005F720C" w:rsidRPr="0092624F">
        <w:rPr>
          <w:rFonts w:cstheme="minorHAnsi"/>
          <w:u w:val="single"/>
        </w:rPr>
        <w:t>):</w:t>
      </w:r>
    </w:p>
    <w:p w14:paraId="644F6068" w14:textId="77777777" w:rsidR="00370B90" w:rsidRPr="0092624F" w:rsidRDefault="00370B90" w:rsidP="001303D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624F">
        <w:rPr>
          <w:rFonts w:cstheme="minorHAnsi"/>
        </w:rPr>
        <w:t>Ľahko zameniteľný s inými faktormi (Prirodzená fyziologická úmrtnosť silných včelstiev je do 100 dospelých včiel/deň).</w:t>
      </w:r>
    </w:p>
    <w:p w14:paraId="6CD146DC" w14:textId="33B5B71C" w:rsidR="005C4312" w:rsidRPr="0092624F" w:rsidRDefault="005C4312" w:rsidP="001303D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624F">
        <w:rPr>
          <w:rFonts w:cstheme="minorHAnsi"/>
        </w:rPr>
        <w:t>Vo všeobecnosti vyšší úhyn  v porovnaní s</w:t>
      </w:r>
      <w:r w:rsidR="005F720C" w:rsidRPr="0092624F">
        <w:rPr>
          <w:rFonts w:cstheme="minorHAnsi"/>
        </w:rPr>
        <w:t xml:space="preserve"> prirodzenými </w:t>
      </w:r>
      <w:r w:rsidRPr="0092624F">
        <w:rPr>
          <w:rFonts w:cstheme="minorHAnsi"/>
        </w:rPr>
        <w:t>chorobami dospelých včiel</w:t>
      </w:r>
    </w:p>
    <w:p w14:paraId="7FB17DDC" w14:textId="52A6B51C" w:rsidR="005C4312" w:rsidRPr="0092624F" w:rsidRDefault="005C4312" w:rsidP="001303D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624F">
        <w:rPr>
          <w:rFonts w:cstheme="minorHAnsi"/>
        </w:rPr>
        <w:t>Ľahšie diagnostikovateľný v porovnaní s chronickou otravou</w:t>
      </w:r>
      <w:r w:rsidR="00370B90" w:rsidRPr="0092624F">
        <w:rPr>
          <w:rFonts w:cstheme="minorHAnsi"/>
        </w:rPr>
        <w:t xml:space="preserve"> (zreteľné abnormality v správaní)</w:t>
      </w:r>
    </w:p>
    <w:p w14:paraId="1600104A" w14:textId="77777777" w:rsidR="005C4312" w:rsidRPr="0092624F" w:rsidRDefault="005C4312" w:rsidP="009262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CB86000" w14:textId="27133B5A" w:rsidR="005C4312" w:rsidRPr="0092624F" w:rsidRDefault="005C4312" w:rsidP="009262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1303D2">
        <w:rPr>
          <w:rFonts w:cstheme="minorHAnsi"/>
          <w:b/>
          <w:u w:val="single"/>
        </w:rPr>
        <w:t>Príznaky akútnej otravy</w:t>
      </w:r>
      <w:r w:rsidR="00370B90" w:rsidRPr="001303D2">
        <w:rPr>
          <w:rFonts w:cstheme="minorHAnsi"/>
          <w:b/>
          <w:u w:val="single"/>
        </w:rPr>
        <w:t xml:space="preserve"> (včelnica</w:t>
      </w:r>
      <w:r w:rsidR="00370B90" w:rsidRPr="0092624F">
        <w:rPr>
          <w:rFonts w:cstheme="minorHAnsi"/>
          <w:u w:val="single"/>
        </w:rPr>
        <w:t>)</w:t>
      </w:r>
      <w:r w:rsidRPr="0092624F">
        <w:rPr>
          <w:rFonts w:cstheme="minorHAnsi"/>
          <w:u w:val="single"/>
        </w:rPr>
        <w:t>:</w:t>
      </w:r>
    </w:p>
    <w:p w14:paraId="3D9A8C8F" w14:textId="1B2607E0" w:rsidR="005C4312" w:rsidRPr="0092624F" w:rsidRDefault="005F720C" w:rsidP="001303D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624F">
        <w:rPr>
          <w:rFonts w:cstheme="minorHAnsi"/>
        </w:rPr>
        <w:t>Zvýšený výskyt uhynutých/hynúcich včiel v blízkosti úľového letáča</w:t>
      </w:r>
    </w:p>
    <w:p w14:paraId="1D08E176" w14:textId="1D18DE38" w:rsidR="005F720C" w:rsidRPr="0092624F" w:rsidRDefault="005F720C" w:rsidP="001303D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624F">
        <w:rPr>
          <w:rFonts w:cstheme="minorHAnsi"/>
        </w:rPr>
        <w:t xml:space="preserve">Hromadenie mŕtvych/ hynúcich včiel na </w:t>
      </w:r>
      <w:r w:rsidR="00370B90" w:rsidRPr="0092624F">
        <w:rPr>
          <w:rFonts w:cstheme="minorHAnsi"/>
        </w:rPr>
        <w:t>úľovom</w:t>
      </w:r>
      <w:r w:rsidRPr="0092624F">
        <w:rPr>
          <w:rFonts w:cstheme="minorHAnsi"/>
        </w:rPr>
        <w:t xml:space="preserve"> dne</w:t>
      </w:r>
    </w:p>
    <w:p w14:paraId="7165065E" w14:textId="2FB20994" w:rsidR="005F720C" w:rsidRPr="0092624F" w:rsidRDefault="005F720C" w:rsidP="001303D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624F">
        <w:rPr>
          <w:rFonts w:cstheme="minorHAnsi"/>
        </w:rPr>
        <w:t>Odumieranie mladých, následne</w:t>
      </w:r>
      <w:r w:rsidR="00490C20" w:rsidRPr="0092624F">
        <w:rPr>
          <w:rFonts w:cstheme="minorHAnsi"/>
        </w:rPr>
        <w:t xml:space="preserve"> aj</w:t>
      </w:r>
      <w:r w:rsidRPr="0092624F">
        <w:rPr>
          <w:rFonts w:cstheme="minorHAnsi"/>
        </w:rPr>
        <w:t xml:space="preserve"> starších lariev</w:t>
      </w:r>
    </w:p>
    <w:p w14:paraId="57DD5E21" w14:textId="5C262FFB" w:rsidR="005F720C" w:rsidRPr="0092624F" w:rsidRDefault="005F720C" w:rsidP="001303D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624F">
        <w:rPr>
          <w:rFonts w:cstheme="minorHAnsi"/>
        </w:rPr>
        <w:t xml:space="preserve">Odumieranie </w:t>
      </w:r>
      <w:proofErr w:type="spellStart"/>
      <w:r w:rsidRPr="0092624F">
        <w:rPr>
          <w:rFonts w:cstheme="minorHAnsi"/>
        </w:rPr>
        <w:t>zaviečkovaného</w:t>
      </w:r>
      <w:proofErr w:type="spellEnd"/>
      <w:r w:rsidRPr="0092624F">
        <w:rPr>
          <w:rFonts w:cstheme="minorHAnsi"/>
        </w:rPr>
        <w:t xml:space="preserve"> plodu</w:t>
      </w:r>
      <w:r w:rsidR="00490C20" w:rsidRPr="0092624F">
        <w:rPr>
          <w:rFonts w:cstheme="minorHAnsi"/>
        </w:rPr>
        <w:t xml:space="preserve"> </w:t>
      </w:r>
      <w:r w:rsidRPr="0092624F">
        <w:rPr>
          <w:rFonts w:cstheme="minorHAnsi"/>
        </w:rPr>
        <w:t>- tmavnutie viečok buniek</w:t>
      </w:r>
    </w:p>
    <w:p w14:paraId="61EBC0AA" w14:textId="30D4DE3E" w:rsidR="005F720C" w:rsidRPr="0092624F" w:rsidRDefault="005F720C" w:rsidP="001303D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624F">
        <w:rPr>
          <w:rFonts w:cstheme="minorHAnsi"/>
        </w:rPr>
        <w:t>Vytekanie medu z úľa v dôsledku roztápania plástov ( v lete vplyvom slneč</w:t>
      </w:r>
      <w:r w:rsidR="00490C20" w:rsidRPr="0092624F">
        <w:rPr>
          <w:rFonts w:cstheme="minorHAnsi"/>
        </w:rPr>
        <w:t>ného</w:t>
      </w:r>
      <w:r w:rsidRPr="0092624F">
        <w:rPr>
          <w:rFonts w:cstheme="minorHAnsi"/>
        </w:rPr>
        <w:t xml:space="preserve"> žiarenia)</w:t>
      </w:r>
    </w:p>
    <w:p w14:paraId="03CA0DBF" w14:textId="3F2DD989" w:rsidR="005F720C" w:rsidRPr="0092624F" w:rsidRDefault="005F720C" w:rsidP="001303D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624F">
        <w:rPr>
          <w:rFonts w:cstheme="minorHAnsi"/>
        </w:rPr>
        <w:t xml:space="preserve">Napadnutie oslabeného včelstva samičkami </w:t>
      </w:r>
      <w:proofErr w:type="spellStart"/>
      <w:r w:rsidRPr="0092624F">
        <w:rPr>
          <w:rFonts w:cstheme="minorHAnsi"/>
        </w:rPr>
        <w:t>zav</w:t>
      </w:r>
      <w:r w:rsidR="00370B90" w:rsidRPr="0092624F">
        <w:rPr>
          <w:rFonts w:cstheme="minorHAnsi"/>
        </w:rPr>
        <w:t>í</w:t>
      </w:r>
      <w:r w:rsidRPr="0092624F">
        <w:rPr>
          <w:rFonts w:cstheme="minorHAnsi"/>
        </w:rPr>
        <w:t>jača</w:t>
      </w:r>
      <w:proofErr w:type="spellEnd"/>
    </w:p>
    <w:p w14:paraId="28AAD408" w14:textId="54D6D65C" w:rsidR="005F720C" w:rsidRPr="0092624F" w:rsidRDefault="005F720C" w:rsidP="001303D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624F">
        <w:rPr>
          <w:rFonts w:cstheme="minorHAnsi"/>
        </w:rPr>
        <w:t>Kanibalizmus vplyvom nedostatku potravy</w:t>
      </w:r>
    </w:p>
    <w:p w14:paraId="50EA75F1" w14:textId="1FEB226C" w:rsidR="005F720C" w:rsidRPr="0092624F" w:rsidRDefault="005F720C" w:rsidP="009262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A9443AE" w14:textId="59C86031" w:rsidR="005F720C" w:rsidRPr="001303D2" w:rsidRDefault="005F720C" w:rsidP="009262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1303D2">
        <w:rPr>
          <w:rFonts w:cstheme="minorHAnsi"/>
          <w:b/>
          <w:u w:val="single"/>
        </w:rPr>
        <w:t>Ďalšie možné špecifické príznaky:</w:t>
      </w:r>
    </w:p>
    <w:p w14:paraId="71F16FDC" w14:textId="3345492C" w:rsidR="005F720C" w:rsidRPr="001303D2" w:rsidRDefault="005F720C" w:rsidP="001303D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303D2">
        <w:rPr>
          <w:rFonts w:cstheme="minorHAnsi"/>
        </w:rPr>
        <w:t>nadmerný počet mŕtvych a hynúcich včiel pred úľmi,</w:t>
      </w:r>
    </w:p>
    <w:p w14:paraId="5165FB69" w14:textId="57C2A1B1" w:rsidR="005F720C" w:rsidRPr="001303D2" w:rsidRDefault="005F720C" w:rsidP="001303D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303D2">
        <w:rPr>
          <w:rFonts w:cstheme="minorHAnsi"/>
        </w:rPr>
        <w:t>znížená obranyschopnosť včelstva (väčšina insekticídov),</w:t>
      </w:r>
    </w:p>
    <w:p w14:paraId="6C3AEB77" w14:textId="1B5B0851" w:rsidR="005F720C" w:rsidRPr="001303D2" w:rsidRDefault="005F720C" w:rsidP="001303D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303D2">
        <w:rPr>
          <w:rFonts w:cstheme="minorHAnsi"/>
        </w:rPr>
        <w:t>nedostatok zásob pre včely na normálne atraktívnej kvitnúcej plodine (väčšina insekticídov),</w:t>
      </w:r>
    </w:p>
    <w:p w14:paraId="6E408733" w14:textId="090E76EA" w:rsidR="005F720C" w:rsidRPr="001303D2" w:rsidRDefault="005F720C" w:rsidP="001303D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303D2">
        <w:rPr>
          <w:rFonts w:cstheme="minorHAnsi"/>
        </w:rPr>
        <w:t xml:space="preserve">otupenie, paralýza a abnormálne trhavé, kľukaté alebo rýchle pohyby exponovaných včiel; otáčanie </w:t>
      </w:r>
      <w:r w:rsidR="001D30B4" w:rsidRPr="001303D2">
        <w:rPr>
          <w:rFonts w:cstheme="minorHAnsi"/>
        </w:rPr>
        <w:t xml:space="preserve"> n</w:t>
      </w:r>
      <w:r w:rsidRPr="001303D2">
        <w:rPr>
          <w:rFonts w:cstheme="minorHAnsi"/>
        </w:rPr>
        <w:t xml:space="preserve">a chrbte (organofosfáty a </w:t>
      </w:r>
      <w:proofErr w:type="spellStart"/>
      <w:r w:rsidRPr="001303D2">
        <w:rPr>
          <w:rFonts w:cstheme="minorHAnsi"/>
        </w:rPr>
        <w:t>neonikotinoidy</w:t>
      </w:r>
      <w:proofErr w:type="spellEnd"/>
      <w:r w:rsidRPr="001303D2">
        <w:rPr>
          <w:rFonts w:cstheme="minorHAnsi"/>
        </w:rPr>
        <w:t>),</w:t>
      </w:r>
    </w:p>
    <w:p w14:paraId="721D3911" w14:textId="1E7D6854" w:rsidR="005F720C" w:rsidRPr="001303D2" w:rsidRDefault="005F720C" w:rsidP="001303D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303D2">
        <w:rPr>
          <w:rFonts w:cstheme="minorHAnsi"/>
        </w:rPr>
        <w:t>dezorientácia pri hľadaní krmiva a znížená účinnosť hľadania potravy (</w:t>
      </w:r>
      <w:proofErr w:type="spellStart"/>
      <w:r w:rsidRPr="001303D2">
        <w:rPr>
          <w:rFonts w:cstheme="minorHAnsi"/>
        </w:rPr>
        <w:t>neonikotinoidy</w:t>
      </w:r>
      <w:proofErr w:type="spellEnd"/>
      <w:r w:rsidRPr="001303D2">
        <w:rPr>
          <w:rFonts w:cstheme="minorHAnsi"/>
        </w:rPr>
        <w:t>),</w:t>
      </w:r>
    </w:p>
    <w:p w14:paraId="35F12724" w14:textId="38FCB34D" w:rsidR="005F720C" w:rsidRPr="001303D2" w:rsidRDefault="005F720C" w:rsidP="001303D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303D2">
        <w:rPr>
          <w:rFonts w:cstheme="minorHAnsi"/>
        </w:rPr>
        <w:t>nepohyblivé, letargické včely neschopné opustiť kvety (mnohé insekticídy),</w:t>
      </w:r>
    </w:p>
    <w:p w14:paraId="311E3589" w14:textId="648969DB" w:rsidR="005F720C" w:rsidRPr="001303D2" w:rsidRDefault="005F720C" w:rsidP="001303D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1303D2">
        <w:rPr>
          <w:rFonts w:cstheme="minorHAnsi"/>
        </w:rPr>
        <w:t>regurgitácia</w:t>
      </w:r>
      <w:proofErr w:type="spellEnd"/>
      <w:r w:rsidRPr="001303D2">
        <w:rPr>
          <w:rFonts w:cstheme="minorHAnsi"/>
        </w:rPr>
        <w:t xml:space="preserve"> obsahu medového žalúdka a vysunutie cuciaka (organofosfáty a </w:t>
      </w:r>
      <w:proofErr w:type="spellStart"/>
      <w:r w:rsidRPr="001303D2">
        <w:rPr>
          <w:rFonts w:cstheme="minorHAnsi"/>
        </w:rPr>
        <w:t>pyretroidy</w:t>
      </w:r>
      <w:proofErr w:type="spellEnd"/>
      <w:r w:rsidRPr="001303D2">
        <w:rPr>
          <w:rFonts w:cstheme="minorHAnsi"/>
        </w:rPr>
        <w:t>),</w:t>
      </w:r>
    </w:p>
    <w:p w14:paraId="4004380B" w14:textId="644CFC8D" w:rsidR="005F720C" w:rsidRPr="001303D2" w:rsidRDefault="005F720C" w:rsidP="001303D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303D2">
        <w:rPr>
          <w:rFonts w:cstheme="minorHAnsi"/>
        </w:rPr>
        <w:t>nezvyčajné komunikačné tance, boj alebo zmätok pri vchode do úľa (organofosfáty),</w:t>
      </w:r>
    </w:p>
    <w:p w14:paraId="3FFE5263" w14:textId="23538BAA" w:rsidR="005F720C" w:rsidRPr="001303D2" w:rsidRDefault="005F720C" w:rsidP="001303D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303D2">
        <w:rPr>
          <w:rFonts w:cstheme="minorHAnsi"/>
        </w:rPr>
        <w:t>výskyt "</w:t>
      </w:r>
      <w:proofErr w:type="spellStart"/>
      <w:r w:rsidRPr="001303D2">
        <w:rPr>
          <w:rFonts w:cstheme="minorHAnsi"/>
        </w:rPr>
        <w:t>plaziviek</w:t>
      </w:r>
      <w:proofErr w:type="spellEnd"/>
      <w:r w:rsidRPr="001303D2">
        <w:rPr>
          <w:rFonts w:cstheme="minorHAnsi"/>
        </w:rPr>
        <w:t>" (včely neschopné lietať),</w:t>
      </w:r>
    </w:p>
    <w:p w14:paraId="1AAB79CE" w14:textId="4D59E8CC" w:rsidR="005F720C" w:rsidRPr="001303D2" w:rsidRDefault="005F720C" w:rsidP="001303D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303D2">
        <w:rPr>
          <w:rFonts w:cstheme="minorHAnsi"/>
        </w:rPr>
        <w:t>spomalenie včiel a správanie, akoby boli podchladené (</w:t>
      </w:r>
      <w:proofErr w:type="spellStart"/>
      <w:r w:rsidRPr="001303D2">
        <w:rPr>
          <w:rFonts w:cstheme="minorHAnsi"/>
        </w:rPr>
        <w:t>karbaryl</w:t>
      </w:r>
      <w:proofErr w:type="spellEnd"/>
      <w:r w:rsidRPr="001303D2">
        <w:rPr>
          <w:rFonts w:cstheme="minorHAnsi"/>
        </w:rPr>
        <w:t>),</w:t>
      </w:r>
    </w:p>
    <w:p w14:paraId="4616459E" w14:textId="32BBD2B3" w:rsidR="005F720C" w:rsidRPr="001303D2" w:rsidRDefault="005F720C" w:rsidP="001303D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303D2">
        <w:rPr>
          <w:rFonts w:cstheme="minorHAnsi"/>
        </w:rPr>
        <w:t>slabý rozvoj včelieho plodu, pričom dospelé včely nie sú ovplyvnené (</w:t>
      </w:r>
      <w:proofErr w:type="spellStart"/>
      <w:r w:rsidRPr="001303D2">
        <w:rPr>
          <w:rFonts w:cstheme="minorHAnsi"/>
        </w:rPr>
        <w:t>novaluron</w:t>
      </w:r>
      <w:proofErr w:type="spellEnd"/>
      <w:r w:rsidR="00370B90" w:rsidRPr="001303D2">
        <w:rPr>
          <w:rFonts w:cstheme="minorHAnsi"/>
        </w:rPr>
        <w:t xml:space="preserve"> </w:t>
      </w:r>
      <w:r w:rsidRPr="001303D2">
        <w:rPr>
          <w:rFonts w:cstheme="minorHAnsi"/>
        </w:rPr>
        <w:t xml:space="preserve">a </w:t>
      </w:r>
      <w:proofErr w:type="spellStart"/>
      <w:r w:rsidRPr="001303D2">
        <w:rPr>
          <w:rFonts w:cstheme="minorHAnsi"/>
        </w:rPr>
        <w:t>spirodiklofén</w:t>
      </w:r>
      <w:proofErr w:type="spellEnd"/>
      <w:r w:rsidRPr="001303D2">
        <w:rPr>
          <w:rFonts w:cstheme="minorHAnsi"/>
        </w:rPr>
        <w:t>),</w:t>
      </w:r>
    </w:p>
    <w:p w14:paraId="5514A1E0" w14:textId="6F77A579" w:rsidR="005F720C" w:rsidRPr="001303D2" w:rsidRDefault="005F720C" w:rsidP="001303D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303D2">
        <w:rPr>
          <w:rFonts w:cstheme="minorHAnsi"/>
        </w:rPr>
        <w:t xml:space="preserve">mŕtvy plod, mŕtve </w:t>
      </w:r>
      <w:proofErr w:type="spellStart"/>
      <w:r w:rsidRPr="001303D2">
        <w:rPr>
          <w:rFonts w:cstheme="minorHAnsi"/>
        </w:rPr>
        <w:t>novovybehnuté</w:t>
      </w:r>
      <w:proofErr w:type="spellEnd"/>
      <w:r w:rsidRPr="001303D2">
        <w:rPr>
          <w:rFonts w:cstheme="minorHAnsi"/>
        </w:rPr>
        <w:t xml:space="preserve"> robotnice alebo abnormálne správanie včelej matky, ako</w:t>
      </w:r>
      <w:r w:rsidR="00370B90" w:rsidRPr="001303D2">
        <w:rPr>
          <w:rFonts w:cstheme="minorHAnsi"/>
        </w:rPr>
        <w:t xml:space="preserve"> </w:t>
      </w:r>
      <w:r w:rsidRPr="001303D2">
        <w:rPr>
          <w:rFonts w:cstheme="minorHAnsi"/>
        </w:rPr>
        <w:t>je medzerovité kladenie vajíčok (</w:t>
      </w:r>
      <w:proofErr w:type="spellStart"/>
      <w:r w:rsidRPr="001303D2">
        <w:rPr>
          <w:rFonts w:cstheme="minorHAnsi"/>
        </w:rPr>
        <w:t>karbaryl</w:t>
      </w:r>
      <w:proofErr w:type="spellEnd"/>
      <w:r w:rsidRPr="001303D2">
        <w:rPr>
          <w:rFonts w:cstheme="minorHAnsi"/>
        </w:rPr>
        <w:t>),</w:t>
      </w:r>
    </w:p>
    <w:p w14:paraId="139300B8" w14:textId="4AC579CF" w:rsidR="005F720C" w:rsidRPr="001303D2" w:rsidRDefault="005F720C" w:rsidP="001303D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1303D2">
        <w:rPr>
          <w:rFonts w:cstheme="minorHAnsi"/>
        </w:rPr>
        <w:t>bezmatečné</w:t>
      </w:r>
      <w:proofErr w:type="spellEnd"/>
      <w:r w:rsidRPr="001303D2">
        <w:rPr>
          <w:rFonts w:cstheme="minorHAnsi"/>
        </w:rPr>
        <w:t xml:space="preserve"> včelstvá (</w:t>
      </w:r>
      <w:proofErr w:type="spellStart"/>
      <w:r w:rsidRPr="001303D2">
        <w:rPr>
          <w:rFonts w:cstheme="minorHAnsi"/>
        </w:rPr>
        <w:t>acefát</w:t>
      </w:r>
      <w:proofErr w:type="spellEnd"/>
      <w:r w:rsidRPr="001303D2">
        <w:rPr>
          <w:rFonts w:cstheme="minorHAnsi"/>
        </w:rPr>
        <w:t xml:space="preserve">, </w:t>
      </w:r>
      <w:proofErr w:type="spellStart"/>
      <w:r w:rsidRPr="001303D2">
        <w:rPr>
          <w:rFonts w:cstheme="minorHAnsi"/>
        </w:rPr>
        <w:t>karbary</w:t>
      </w:r>
      <w:bookmarkStart w:id="0" w:name="_GoBack"/>
      <w:bookmarkEnd w:id="0"/>
      <w:r w:rsidRPr="001303D2">
        <w:rPr>
          <w:rFonts w:cstheme="minorHAnsi"/>
        </w:rPr>
        <w:t>l</w:t>
      </w:r>
      <w:proofErr w:type="spellEnd"/>
      <w:r w:rsidRPr="001303D2">
        <w:rPr>
          <w:rFonts w:cstheme="minorHAnsi"/>
        </w:rPr>
        <w:t xml:space="preserve">, </w:t>
      </w:r>
      <w:proofErr w:type="spellStart"/>
      <w:r w:rsidRPr="001303D2">
        <w:rPr>
          <w:rFonts w:cstheme="minorHAnsi"/>
        </w:rPr>
        <w:t>malatión</w:t>
      </w:r>
      <w:proofErr w:type="spellEnd"/>
      <w:r w:rsidRPr="001303D2">
        <w:rPr>
          <w:rFonts w:cstheme="minorHAnsi"/>
        </w:rPr>
        <w:t>),</w:t>
      </w:r>
    </w:p>
    <w:p w14:paraId="6A21D3BD" w14:textId="45BFE004" w:rsidR="005F720C" w:rsidRPr="001303D2" w:rsidRDefault="005F720C" w:rsidP="001303D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303D2">
        <w:rPr>
          <w:rFonts w:cstheme="minorHAnsi"/>
        </w:rPr>
        <w:t>slabé liahnutie mladých matiek vo včelstvách používaných na produkciu matiek, pričom</w:t>
      </w:r>
      <w:r w:rsidR="001D30B4" w:rsidRPr="001303D2">
        <w:rPr>
          <w:rFonts w:cstheme="minorHAnsi"/>
        </w:rPr>
        <w:t xml:space="preserve"> </w:t>
      </w:r>
      <w:r w:rsidRPr="001303D2">
        <w:rPr>
          <w:rFonts w:cstheme="minorHAnsi"/>
        </w:rPr>
        <w:t>dospelé včely nie sú ovplyvnené (</w:t>
      </w:r>
      <w:proofErr w:type="spellStart"/>
      <w:r w:rsidRPr="001303D2">
        <w:rPr>
          <w:rFonts w:cstheme="minorHAnsi"/>
        </w:rPr>
        <w:t>kumafos</w:t>
      </w:r>
      <w:proofErr w:type="spellEnd"/>
      <w:r w:rsidRPr="001303D2">
        <w:rPr>
          <w:rFonts w:cstheme="minorHAnsi"/>
        </w:rPr>
        <w:t>).</w:t>
      </w:r>
    </w:p>
    <w:p w14:paraId="6165C8A4" w14:textId="77777777" w:rsidR="005F720C" w:rsidRPr="0092624F" w:rsidRDefault="005F720C" w:rsidP="009262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5F720C" w:rsidRPr="00926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4DCC"/>
    <w:multiLevelType w:val="hybridMultilevel"/>
    <w:tmpl w:val="B334542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3427"/>
    <w:multiLevelType w:val="hybridMultilevel"/>
    <w:tmpl w:val="086449F4"/>
    <w:lvl w:ilvl="0" w:tplc="D0BEBD9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802F8"/>
    <w:multiLevelType w:val="hybridMultilevel"/>
    <w:tmpl w:val="E83016DA"/>
    <w:lvl w:ilvl="0" w:tplc="52EA569A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03221"/>
    <w:multiLevelType w:val="hybridMultilevel"/>
    <w:tmpl w:val="B7EEDF5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D3E51"/>
    <w:multiLevelType w:val="hybridMultilevel"/>
    <w:tmpl w:val="B02AD57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E3E4A"/>
    <w:multiLevelType w:val="hybridMultilevel"/>
    <w:tmpl w:val="9AD6704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35131"/>
    <w:multiLevelType w:val="hybridMultilevel"/>
    <w:tmpl w:val="F9827BE0"/>
    <w:lvl w:ilvl="0" w:tplc="0CF8DE3A"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40DFE"/>
    <w:multiLevelType w:val="hybridMultilevel"/>
    <w:tmpl w:val="2A80CA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A1"/>
    <w:rsid w:val="000E3315"/>
    <w:rsid w:val="001303D2"/>
    <w:rsid w:val="001D30B4"/>
    <w:rsid w:val="00370B90"/>
    <w:rsid w:val="00490C20"/>
    <w:rsid w:val="005333B6"/>
    <w:rsid w:val="005C4312"/>
    <w:rsid w:val="005F720C"/>
    <w:rsid w:val="0092624F"/>
    <w:rsid w:val="009E2CC3"/>
    <w:rsid w:val="00A956A1"/>
    <w:rsid w:val="00C4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FB19"/>
  <w15:chartTrackingRefBased/>
  <w15:docId w15:val="{F6AAD7AE-330C-4951-BC65-CEB7BB93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4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Planý</dc:creator>
  <cp:keywords/>
  <dc:description/>
  <cp:lastModifiedBy>Škarbová Bronislava</cp:lastModifiedBy>
  <cp:revision>2</cp:revision>
  <dcterms:created xsi:type="dcterms:W3CDTF">2023-03-14T10:00:00Z</dcterms:created>
  <dcterms:modified xsi:type="dcterms:W3CDTF">2023-03-14T10:00:00Z</dcterms:modified>
</cp:coreProperties>
</file>